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C0" w:rsidRPr="00E76E09" w:rsidRDefault="008E66C0" w:rsidP="008E66C0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u w:val="single"/>
        </w:rPr>
      </w:pPr>
      <w:bookmarkStart w:id="0" w:name="_Hlk515872180"/>
      <w:bookmarkStart w:id="1" w:name="_Hlk514936379"/>
      <w:r w:rsidRPr="00E76E09">
        <w:rPr>
          <w:rFonts w:ascii="Arial" w:eastAsia="Times New Roman" w:hAnsi="Arial" w:cs="Arial"/>
          <w:b/>
          <w:color w:val="auto"/>
          <w:u w:val="single"/>
        </w:rPr>
        <w:t>Zgoda na przetwarzanie danych osobowych</w:t>
      </w:r>
    </w:p>
    <w:bookmarkEnd w:id="0"/>
    <w:p w:rsidR="00CC49B1" w:rsidRDefault="008E66C0" w:rsidP="00811CD5">
      <w:pPr>
        <w:spacing w:before="100" w:beforeAutospacing="1" w:after="0" w:line="276" w:lineRule="auto"/>
        <w:ind w:left="0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0C6019">
        <w:rPr>
          <w:rFonts w:ascii="Arial" w:eastAsia="Times New Roman" w:hAnsi="Arial" w:cs="Arial"/>
          <w:color w:val="auto"/>
          <w:sz w:val="20"/>
          <w:szCs w:val="20"/>
        </w:rPr>
        <w:t>Zgod</w:t>
      </w:r>
      <w:r w:rsidR="00811CD5" w:rsidRPr="000C6019">
        <w:rPr>
          <w:rFonts w:ascii="Arial" w:eastAsia="Times New Roman" w:hAnsi="Arial" w:cs="Arial"/>
          <w:color w:val="auto"/>
          <w:sz w:val="20"/>
          <w:szCs w:val="20"/>
        </w:rPr>
        <w:t>nie z art. 6 ust. 1 lit a</w:t>
      </w:r>
      <w:r w:rsidR="007921AC" w:rsidRPr="000C6019">
        <w:rPr>
          <w:rFonts w:ascii="Arial" w:eastAsia="Times New Roman" w:hAnsi="Arial" w:cs="Arial"/>
          <w:color w:val="auto"/>
          <w:sz w:val="20"/>
          <w:szCs w:val="20"/>
        </w:rPr>
        <w:t xml:space="preserve"> i art. 7 RODO, ja niżej podpisan</w:t>
      </w:r>
      <w:r w:rsidR="00043CE8">
        <w:rPr>
          <w:rFonts w:ascii="Arial" w:eastAsia="Times New Roman" w:hAnsi="Arial" w:cs="Arial"/>
          <w:color w:val="auto"/>
          <w:sz w:val="20"/>
          <w:szCs w:val="20"/>
        </w:rPr>
        <w:t>a/</w:t>
      </w:r>
      <w:r w:rsidR="007921AC" w:rsidRPr="000C6019">
        <w:rPr>
          <w:rFonts w:ascii="Arial" w:eastAsia="Times New Roman" w:hAnsi="Arial" w:cs="Arial"/>
          <w:color w:val="auto"/>
          <w:sz w:val="20"/>
          <w:szCs w:val="20"/>
        </w:rPr>
        <w:t xml:space="preserve">y, </w:t>
      </w:r>
      <w:r w:rsidR="007921AC" w:rsidRPr="000C6019">
        <w:rPr>
          <w:rFonts w:ascii="Arial" w:eastAsia="Times New Roman" w:hAnsi="Arial" w:cs="Arial"/>
          <w:b/>
          <w:color w:val="auto"/>
          <w:sz w:val="20"/>
          <w:szCs w:val="20"/>
        </w:rPr>
        <w:t>w</w:t>
      </w:r>
      <w:r w:rsidRPr="000C6019">
        <w:rPr>
          <w:rFonts w:ascii="Arial" w:eastAsia="Times New Roman" w:hAnsi="Arial" w:cs="Arial"/>
          <w:b/>
          <w:color w:val="auto"/>
          <w:sz w:val="20"/>
          <w:szCs w:val="20"/>
        </w:rPr>
        <w:t>yrażam zgodę</w:t>
      </w:r>
      <w:r w:rsidRPr="000C6019">
        <w:rPr>
          <w:rFonts w:ascii="Arial" w:eastAsia="Times New Roman" w:hAnsi="Arial" w:cs="Arial"/>
          <w:color w:val="auto"/>
          <w:sz w:val="20"/>
          <w:szCs w:val="20"/>
        </w:rPr>
        <w:t xml:space="preserve"> na przetwarzanie</w:t>
      </w:r>
      <w:r w:rsidR="00773FAB">
        <w:rPr>
          <w:rFonts w:ascii="Arial" w:eastAsia="Times New Roman" w:hAnsi="Arial" w:cs="Arial"/>
          <w:color w:val="auto"/>
          <w:sz w:val="20"/>
          <w:szCs w:val="20"/>
        </w:rPr>
        <w:t xml:space="preserve"> przez Gminę Jarczów, ul. 3 Maja 24, 22-664 Jarczów</w:t>
      </w:r>
      <w:r w:rsidR="00811CD5" w:rsidRPr="000C6019">
        <w:rPr>
          <w:rFonts w:ascii="Arial" w:eastAsia="Times New Roman" w:hAnsi="Arial" w:cs="Arial"/>
          <w:color w:val="auto"/>
          <w:sz w:val="20"/>
          <w:szCs w:val="20"/>
        </w:rPr>
        <w:t xml:space="preserve"> podanych w oświadczeniu moich danych osobowych </w:t>
      </w:r>
      <w:r w:rsidR="00043CE8">
        <w:rPr>
          <w:rFonts w:ascii="Arial" w:eastAsia="Times New Roman" w:hAnsi="Arial" w:cs="Arial"/>
          <w:color w:val="auto"/>
          <w:sz w:val="20"/>
          <w:szCs w:val="20"/>
        </w:rPr>
        <w:br/>
      </w:r>
      <w:r w:rsidR="00811CD5" w:rsidRPr="000C6019">
        <w:rPr>
          <w:rFonts w:ascii="Arial" w:eastAsia="Times New Roman" w:hAnsi="Arial" w:cs="Arial"/>
          <w:color w:val="auto"/>
          <w:sz w:val="20"/>
          <w:szCs w:val="20"/>
        </w:rPr>
        <w:t xml:space="preserve">w postaci </w:t>
      </w:r>
      <w:r w:rsidR="00773FAB">
        <w:rPr>
          <w:rFonts w:ascii="Arial" w:eastAsia="Times New Roman" w:hAnsi="Arial" w:cs="Arial"/>
          <w:color w:val="auto"/>
          <w:sz w:val="20"/>
          <w:szCs w:val="20"/>
        </w:rPr>
        <w:t xml:space="preserve"> mojego imienia i nazwiska </w:t>
      </w:r>
      <w:r w:rsidR="00773FAB" w:rsidRPr="000C6019">
        <w:rPr>
          <w:rFonts w:ascii="Arial" w:eastAsia="Times New Roman" w:hAnsi="Arial" w:cs="Arial"/>
          <w:color w:val="auto"/>
          <w:sz w:val="20"/>
          <w:szCs w:val="20"/>
        </w:rPr>
        <w:t xml:space="preserve">oraz danych osobowych mojego dziecka </w:t>
      </w:r>
      <w:r w:rsidR="00773FAB">
        <w:rPr>
          <w:rFonts w:ascii="Arial" w:eastAsia="Times New Roman" w:hAnsi="Arial" w:cs="Arial"/>
          <w:color w:val="auto"/>
          <w:sz w:val="20"/>
          <w:szCs w:val="20"/>
        </w:rPr>
        <w:t xml:space="preserve">w postaci </w:t>
      </w:r>
      <w:r w:rsidRPr="000C6019">
        <w:rPr>
          <w:rFonts w:ascii="Arial" w:eastAsia="Times New Roman" w:hAnsi="Arial" w:cs="Arial"/>
          <w:color w:val="auto"/>
          <w:sz w:val="20"/>
          <w:szCs w:val="20"/>
        </w:rPr>
        <w:t>imieni</w:t>
      </w:r>
      <w:r w:rsidR="007921AC" w:rsidRPr="000C6019">
        <w:rPr>
          <w:rFonts w:ascii="Arial" w:eastAsia="Times New Roman" w:hAnsi="Arial" w:cs="Arial"/>
          <w:color w:val="auto"/>
          <w:sz w:val="20"/>
          <w:szCs w:val="20"/>
        </w:rPr>
        <w:t>a</w:t>
      </w:r>
      <w:r w:rsidR="00AB4476" w:rsidRPr="000C6019">
        <w:rPr>
          <w:rFonts w:ascii="Arial" w:eastAsia="Times New Roman" w:hAnsi="Arial" w:cs="Arial"/>
          <w:color w:val="auto"/>
          <w:sz w:val="20"/>
          <w:szCs w:val="20"/>
        </w:rPr>
        <w:t xml:space="preserve"> i nazwiska dziecka, miejsca zamieszkania, klasy i szkoły, do której uczęszcza dziecko </w:t>
      </w:r>
      <w:r w:rsidR="00811CD5" w:rsidRPr="000C6019">
        <w:rPr>
          <w:rFonts w:ascii="Arial" w:eastAsia="Times New Roman" w:hAnsi="Arial" w:cs="Arial"/>
          <w:color w:val="auto"/>
          <w:sz w:val="20"/>
          <w:szCs w:val="20"/>
        </w:rPr>
        <w:t xml:space="preserve">w celu uczestnictwa w projekcie Cyfrowa Gmina – Wsparcie dla dzieci z rodzin pegeerowskich w rozwoju cyfrowym - „Granty PPGR”, </w:t>
      </w:r>
      <w:r w:rsidR="00043CE8">
        <w:rPr>
          <w:rFonts w:ascii="Arial" w:eastAsia="Times New Roman" w:hAnsi="Arial" w:cs="Arial"/>
          <w:color w:val="auto"/>
          <w:sz w:val="20"/>
          <w:szCs w:val="20"/>
        </w:rPr>
        <w:br/>
      </w:r>
      <w:r w:rsidR="00811CD5" w:rsidRPr="000C6019">
        <w:rPr>
          <w:rFonts w:ascii="Arial" w:eastAsia="Times New Roman" w:hAnsi="Arial" w:cs="Arial"/>
          <w:color w:val="auto"/>
          <w:sz w:val="20"/>
          <w:szCs w:val="20"/>
        </w:rPr>
        <w:t>Oś V. Rozwój cyfrowy JST oraz wzmocnienie cyfrowej odporności na zagrożenia – REACT – EU, Działanie 5.1 Rozwój cyfrowy JST oraz wzmocnienie cyfrowej odporności na zagrożenia, Program Operacyjny</w:t>
      </w:r>
      <w:r w:rsidR="00215D21">
        <w:rPr>
          <w:rFonts w:ascii="Arial" w:eastAsia="Times New Roman" w:hAnsi="Arial" w:cs="Arial"/>
          <w:color w:val="auto"/>
          <w:sz w:val="20"/>
          <w:szCs w:val="20"/>
        </w:rPr>
        <w:t xml:space="preserve"> Polska Cyfrowa. Jestem świadoma/y</w:t>
      </w:r>
      <w:r w:rsidR="00811CD5" w:rsidRPr="000C6019">
        <w:rPr>
          <w:rFonts w:ascii="Arial" w:eastAsia="Times New Roman" w:hAnsi="Arial" w:cs="Arial"/>
          <w:color w:val="auto"/>
          <w:sz w:val="20"/>
          <w:szCs w:val="20"/>
        </w:rPr>
        <w:t>, że wyrażenie zgody jest dobrowolne i w każdym momencie mogę cofnąć wyra</w:t>
      </w:r>
      <w:r w:rsidR="0030441C" w:rsidRPr="000C6019">
        <w:rPr>
          <w:rFonts w:ascii="Arial" w:eastAsia="Times New Roman" w:hAnsi="Arial" w:cs="Arial"/>
          <w:color w:val="auto"/>
          <w:sz w:val="20"/>
          <w:szCs w:val="20"/>
        </w:rPr>
        <w:t xml:space="preserve">żoną zgodę,  </w:t>
      </w:r>
      <w:r w:rsidR="00811CD5" w:rsidRPr="000C6019">
        <w:rPr>
          <w:rFonts w:ascii="Arial" w:eastAsia="Times New Roman" w:hAnsi="Arial" w:cs="Arial"/>
          <w:color w:val="auto"/>
          <w:sz w:val="20"/>
          <w:szCs w:val="20"/>
        </w:rPr>
        <w:t xml:space="preserve">bez wpływu na zgodność z prawem przetwarzania dokonanego przed jej cofnięciem. </w:t>
      </w:r>
    </w:p>
    <w:p w:rsidR="0030441C" w:rsidRPr="000C6019" w:rsidRDefault="0030441C" w:rsidP="00811CD5">
      <w:pPr>
        <w:spacing w:before="100" w:beforeAutospacing="1" w:after="0" w:line="276" w:lineRule="auto"/>
        <w:ind w:left="0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0C6019">
        <w:rPr>
          <w:rFonts w:ascii="Arial" w:eastAsia="Times New Roman" w:hAnsi="Arial" w:cs="Arial"/>
          <w:color w:val="auto"/>
          <w:sz w:val="20"/>
          <w:szCs w:val="20"/>
        </w:rPr>
        <w:t>Jednocześnie oświadczam, że członek rodziny został poinformowany o fakcie podania we wniosku jego danych w postaci imienia i nazwiska, miejsca zamieszkania oraz nazwy zakładu pracy, w którym pracował*.</w:t>
      </w:r>
    </w:p>
    <w:p w:rsidR="0030441C" w:rsidRDefault="00CC49B1" w:rsidP="0030441C">
      <w:pPr>
        <w:spacing w:before="100" w:beforeAutospacing="1" w:after="0" w:line="276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*skreślić, w przypadku nie</w:t>
      </w:r>
      <w:r w:rsidR="0030441C" w:rsidRPr="000C6019">
        <w:rPr>
          <w:rFonts w:ascii="Arial" w:eastAsia="Times New Roman" w:hAnsi="Arial" w:cs="Arial"/>
          <w:color w:val="auto"/>
          <w:sz w:val="20"/>
          <w:szCs w:val="20"/>
        </w:rPr>
        <w:t xml:space="preserve">podania danych członka rodziny we wniosku.  </w:t>
      </w:r>
    </w:p>
    <w:p w:rsidR="00CC49B1" w:rsidRDefault="00CC49B1" w:rsidP="0030441C">
      <w:pPr>
        <w:spacing w:before="100" w:beforeAutospacing="1" w:after="0" w:line="276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0C6019" w:rsidRDefault="000C6019" w:rsidP="000C6019">
      <w:pPr>
        <w:spacing w:before="360" w:after="240" w:line="240" w:lineRule="auto"/>
        <w:ind w:left="0" w:firstLine="0"/>
        <w:jc w:val="center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>…………………………</w:t>
      </w:r>
      <w:r>
        <w:rPr>
          <w:rFonts w:ascii="Arial" w:eastAsia="Times New Roman" w:hAnsi="Arial" w:cs="Arial"/>
          <w:color w:val="auto"/>
          <w:sz w:val="20"/>
          <w:szCs w:val="20"/>
        </w:rPr>
        <w:t>………………….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 xml:space="preserve">(data, podpis osoby </w:t>
      </w:r>
      <w:r>
        <w:rPr>
          <w:rFonts w:ascii="Arial" w:eastAsia="Times New Roman" w:hAnsi="Arial" w:cs="Arial"/>
          <w:color w:val="auto"/>
          <w:sz w:val="16"/>
          <w:szCs w:val="16"/>
        </w:rPr>
        <w:t>składającej oświadczenie</w:t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>)</w:t>
      </w:r>
    </w:p>
    <w:p w:rsidR="000C6019" w:rsidRDefault="000C6019" w:rsidP="0030441C">
      <w:pPr>
        <w:spacing w:before="100" w:beforeAutospacing="1" w:after="0" w:line="276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0C6019" w:rsidRPr="008E66C0" w:rsidRDefault="000C6019" w:rsidP="000C6019">
      <w:pPr>
        <w:spacing w:before="240" w:after="120" w:line="259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Klauzula informacyjna o przetwarzaniu danych osobowych</w:t>
      </w:r>
    </w:p>
    <w:p w:rsidR="00CC49B1" w:rsidRDefault="000C6019" w:rsidP="00CC49B1">
      <w:pPr>
        <w:spacing w:before="120" w:after="120" w:line="259" w:lineRule="auto"/>
        <w:ind w:left="0" w:firstLine="0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773FAB">
        <w:rPr>
          <w:rFonts w:ascii="Arial" w:hAnsi="Arial" w:cs="Arial"/>
          <w:color w:val="auto"/>
          <w:sz w:val="20"/>
          <w:szCs w:val="20"/>
          <w:lang w:eastAsia="en-US"/>
        </w:rPr>
        <w:t xml:space="preserve">Zgodnie z art. 13 ust. 1 i ust. </w:t>
      </w:r>
      <w:r w:rsidRPr="00A46EEC">
        <w:rPr>
          <w:rFonts w:ascii="Arial" w:hAnsi="Arial" w:cs="Arial"/>
          <w:color w:val="000000" w:themeColor="text1"/>
          <w:sz w:val="20"/>
          <w:szCs w:val="20"/>
          <w:lang w:eastAsia="en-US"/>
        </w:rPr>
        <w:t>2 RODO, informujemy, że</w:t>
      </w:r>
      <w:r w:rsidR="00773FAB" w:rsidRPr="00A46EEC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A46E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administratorem danych osobowych </w:t>
      </w:r>
      <w:r w:rsidR="00773FAB" w:rsidRPr="00A46EEC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zh-CN" w:bidi="hi-IN"/>
        </w:rPr>
        <w:t xml:space="preserve">zgromadzonych w dokumentacji papierowej (oświadczeniach) jest Gmina Jarczów, ul. 3 Maja 24, 22-664 Jarczów. Kontakt </w:t>
      </w:r>
      <w:r w:rsidR="00CC49B1" w:rsidRPr="00A46EEC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zh-CN" w:bidi="hi-IN"/>
        </w:rPr>
        <w:br/>
      </w:r>
      <w:r w:rsidR="00773FAB" w:rsidRPr="00A46EEC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zh-CN" w:bidi="hi-IN"/>
        </w:rPr>
        <w:t xml:space="preserve">do inspektora ochrony danych: </w:t>
      </w:r>
      <w:hyperlink r:id="rId7" w:history="1">
        <w:r w:rsidR="00773FAB" w:rsidRPr="00A46EEC">
          <w:rPr>
            <w:rStyle w:val="Hipercze"/>
            <w:rFonts w:ascii="Arial" w:eastAsia="SimSun" w:hAnsi="Arial" w:cs="Arial"/>
            <w:color w:val="000000" w:themeColor="text1"/>
            <w:kern w:val="1"/>
            <w:sz w:val="20"/>
            <w:szCs w:val="20"/>
            <w:lang w:eastAsia="zh-CN" w:bidi="hi-IN"/>
          </w:rPr>
          <w:t>iod@gmina-jarczow.pl</w:t>
        </w:r>
      </w:hyperlink>
      <w:r w:rsidR="00773FAB" w:rsidRPr="00A46EEC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zh-CN" w:bidi="hi-IN"/>
        </w:rPr>
        <w:t xml:space="preserve">. Dane będą przetwarzane na podstawie Pani/Pana zgody w celu aplikowania do projektu </w:t>
      </w:r>
      <w:r w:rsidR="00773FAB" w:rsidRPr="00A46E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Cyfrowa Gmina – </w:t>
      </w:r>
      <w:r w:rsidR="00773FAB" w:rsidRPr="000C6019">
        <w:rPr>
          <w:rFonts w:ascii="Arial" w:eastAsia="Times New Roman" w:hAnsi="Arial" w:cs="Arial"/>
          <w:color w:val="auto"/>
          <w:sz w:val="20"/>
          <w:szCs w:val="20"/>
        </w:rPr>
        <w:t>Wsparcie dla dzieci z rodzin pegeerowskich w rozwoju cyfrowym - „Granty PPGR”, Oś V. Rozwój cyfrowy JST oraz wzmocnienie cyfrowej odporności na zagrożenia – REACT – EU, Działanie 5.1 Rozwój cyfrowy JST oraz wzmocnienie cyfrowej odporności na zagrożenia, Program Operacyjny</w:t>
      </w:r>
      <w:r w:rsidR="00773FAB">
        <w:rPr>
          <w:rFonts w:ascii="Arial" w:eastAsia="Times New Roman" w:hAnsi="Arial" w:cs="Arial"/>
          <w:color w:val="auto"/>
          <w:sz w:val="20"/>
          <w:szCs w:val="20"/>
        </w:rPr>
        <w:t xml:space="preserve"> Polska Cyfrowa. Odbiorcami danych będą </w:t>
      </w:r>
      <w:r w:rsidR="00773FAB" w:rsidRPr="00773FAB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Minister Finansów, Funduszy i Polityki Regionalnej</w:t>
      </w:r>
      <w:r w:rsidR="00773FAB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 jako Instytucja Zarządzająca oraz Centrum Projektów Polska Cyfrowa, pełniąca rolę Instytucji Pośredniczącej</w:t>
      </w:r>
      <w:r w:rsidR="00CC49B1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 w Programie</w:t>
      </w:r>
      <w:r w:rsidR="00773FAB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. Odbiorcami danych mogą być ponadto podmioty przetwarzające dane na zlecenie Administratora, takie jak podmioty zapewniające obsługę, utrzymanie i serwis systemów informatycznych wykorzystywanych przy ich przetwarzaniu; podmioty świadczące usługi brakowania akt. Dane osobowe będą przetwarzane zgodnie z obowiązującą u Administratora instrukcją kancelaryjną przez </w:t>
      </w:r>
      <w:r w:rsidR="00773FAB" w:rsidRPr="00956EAF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okres </w:t>
      </w:r>
      <w:r w:rsidR="00956EAF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5 </w:t>
      </w:r>
      <w:bookmarkStart w:id="2" w:name="_GoBack"/>
      <w:bookmarkEnd w:id="2"/>
      <w:r w:rsidR="00773FAB" w:rsidRPr="00956EAF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lat</w:t>
      </w:r>
      <w:r w:rsidR="00773FAB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. W przypadku otrzymania grantu, dane będą przechowywane przez okres wynikający z przepisów regulujących zasady realizacji Projektu. </w:t>
      </w:r>
      <w:r w:rsidR="00CC49B1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W zakresie przewidzianym przepisami prawa, p</w:t>
      </w:r>
      <w:r w:rsidR="00773FAB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rzysługuje Pani/Panu </w:t>
      </w:r>
      <w:r w:rsidR="00CC49B1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prawo do wglądu do swoich danych, ich poprawiania, prawo do wniesienia sprzeciwu, wycofania zgody </w:t>
      </w:r>
      <w:r w:rsidR="00CC49B1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 xml:space="preserve">na ich przetwarzanie oraz wniesienia skargi do Prezesa Urzędu Ochrony Danych Osobowych. </w:t>
      </w:r>
      <w:r w:rsidR="00CC49B1" w:rsidRPr="00CC49B1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Dane osobowe nie będą przetwarzane w sposób zautomatyzowany w celu podjęcia jakiejkolwiek d</w:t>
      </w:r>
      <w:r w:rsidR="00CC49B1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ecyzji i nie będą profilowane. </w:t>
      </w:r>
      <w:r w:rsidR="00CC49B1" w:rsidRPr="00CC49B1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Administrator nie zamierza przekazywać danych do państw trzecich, organizacji międzynarodowych.</w:t>
      </w:r>
      <w:r w:rsidR="00CC49B1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 Podanie danych osobowych jest dobrowolne, lecz niezbędne do wzięcia udziału </w:t>
      </w:r>
      <w:r w:rsidR="00CC49B1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>w Projekcie. Niepodanie danych osobowych uniemożliwi udział w Projekcie.</w:t>
      </w:r>
    </w:p>
    <w:p w:rsidR="00CC49B1" w:rsidRPr="00A46EEC" w:rsidRDefault="00CC49B1" w:rsidP="00CC49B1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  <w:rPr>
          <w:rFonts w:ascii="Arial" w:eastAsia="SimSun" w:hAnsi="Arial" w:cs="Arial"/>
          <w:color w:val="000000" w:themeColor="text1"/>
          <w:kern w:val="1"/>
          <w:sz w:val="20"/>
          <w:szCs w:val="20"/>
          <w:u w:val="single"/>
          <w:lang w:eastAsia="zh-CN" w:bidi="hi-IN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Pr="000C6019">
        <w:rPr>
          <w:rFonts w:ascii="Arial" w:eastAsia="Times New Roman" w:hAnsi="Arial" w:cs="Arial"/>
          <w:sz w:val="20"/>
          <w:szCs w:val="20"/>
        </w:rPr>
        <w:t>nformacj</w:t>
      </w:r>
      <w:r>
        <w:rPr>
          <w:rFonts w:ascii="Arial" w:eastAsia="Times New Roman" w:hAnsi="Arial" w:cs="Arial"/>
          <w:sz w:val="20"/>
          <w:szCs w:val="20"/>
        </w:rPr>
        <w:t>e</w:t>
      </w:r>
      <w:r w:rsidRPr="000C6019">
        <w:rPr>
          <w:rFonts w:ascii="Arial" w:eastAsia="Times New Roman" w:hAnsi="Arial" w:cs="Arial"/>
          <w:sz w:val="20"/>
          <w:szCs w:val="20"/>
        </w:rPr>
        <w:t xml:space="preserve"> dotycząc</w:t>
      </w:r>
      <w:r>
        <w:rPr>
          <w:rFonts w:ascii="Arial" w:eastAsia="Times New Roman" w:hAnsi="Arial" w:cs="Arial"/>
          <w:sz w:val="20"/>
          <w:szCs w:val="20"/>
        </w:rPr>
        <w:t>e</w:t>
      </w:r>
      <w:r w:rsidRPr="000C6019">
        <w:rPr>
          <w:rFonts w:ascii="Arial" w:eastAsia="Times New Roman" w:hAnsi="Arial" w:cs="Arial"/>
          <w:sz w:val="20"/>
          <w:szCs w:val="20"/>
        </w:rPr>
        <w:t xml:space="preserve"> przetwarzania </w:t>
      </w:r>
      <w:r>
        <w:rPr>
          <w:rFonts w:ascii="Arial" w:eastAsia="Times New Roman" w:hAnsi="Arial" w:cs="Arial"/>
          <w:sz w:val="20"/>
          <w:szCs w:val="20"/>
        </w:rPr>
        <w:t>Pani/Pana danych o</w:t>
      </w:r>
      <w:r w:rsidRPr="000C6019">
        <w:rPr>
          <w:rFonts w:ascii="Arial" w:eastAsia="Times New Roman" w:hAnsi="Arial" w:cs="Arial"/>
          <w:sz w:val="20"/>
          <w:szCs w:val="20"/>
        </w:rPr>
        <w:t xml:space="preserve">sobowych </w:t>
      </w:r>
      <w:r>
        <w:rPr>
          <w:rFonts w:ascii="Arial" w:eastAsia="Times New Roman" w:hAnsi="Arial" w:cs="Arial"/>
          <w:sz w:val="20"/>
          <w:szCs w:val="20"/>
        </w:rPr>
        <w:t xml:space="preserve">przez Ministra </w:t>
      </w:r>
      <w:r>
        <w:rPr>
          <w:rFonts w:ascii="Arial" w:hAnsi="Arial" w:cs="Arial"/>
          <w:sz w:val="20"/>
          <w:szCs w:val="20"/>
        </w:rPr>
        <w:t xml:space="preserve"> </w:t>
      </w:r>
      <w:r w:rsidRPr="00773FAB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Finansów, Funduszy </w:t>
      </w:r>
      <w:r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</w:r>
      <w:r w:rsidRPr="00773FAB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i Polityki Regionalnej</w:t>
      </w:r>
      <w:r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, który </w:t>
      </w:r>
      <w:r w:rsidRPr="00A46EEC">
        <w:rPr>
          <w:rFonts w:ascii="Arial" w:eastAsia="Times New Roman" w:hAnsi="Arial" w:cs="Arial"/>
          <w:bCs/>
          <w:sz w:val="20"/>
          <w:szCs w:val="20"/>
        </w:rPr>
        <w:t>Instytucja</w:t>
      </w:r>
      <w:r w:rsidRPr="00773FA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C49B1">
        <w:rPr>
          <w:rFonts w:ascii="Arial" w:eastAsia="Times New Roman" w:hAnsi="Arial" w:cs="Arial"/>
          <w:bCs/>
          <w:sz w:val="20"/>
          <w:szCs w:val="20"/>
        </w:rPr>
        <w:t>Zarządzająca POPC 2014-2020</w:t>
      </w:r>
      <w:r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 jest administratorem danych zgromadzonych w ramach Programu</w:t>
      </w:r>
      <w:r w:rsidRPr="00773FAB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dostępne są pod adresem: </w:t>
      </w:r>
      <w:hyperlink r:id="rId8" w:history="1">
        <w:r w:rsidRPr="00A46EEC">
          <w:rPr>
            <w:rFonts w:ascii="Arial" w:eastAsia="SimSun" w:hAnsi="Arial" w:cs="Arial"/>
            <w:color w:val="000000" w:themeColor="text1"/>
            <w:kern w:val="1"/>
            <w:sz w:val="20"/>
            <w:szCs w:val="20"/>
            <w:u w:val="single"/>
            <w:lang w:eastAsia="zh-CN" w:bidi="hi-IN"/>
          </w:rPr>
          <w:t>https://www.polskacyfrowa.gov.pl/strony/o-programie/zasady-przetwarzania-danych-osobowych-w-programie-polska-cyfrowa/</w:t>
        </w:r>
      </w:hyperlink>
      <w:r w:rsidRPr="00A46EEC">
        <w:rPr>
          <w:rFonts w:ascii="Arial" w:eastAsia="SimSun" w:hAnsi="Arial" w:cs="Arial"/>
          <w:color w:val="000000" w:themeColor="text1"/>
          <w:kern w:val="1"/>
          <w:sz w:val="20"/>
          <w:szCs w:val="20"/>
          <w:u w:val="single"/>
          <w:lang w:eastAsia="zh-CN" w:bidi="hi-IN"/>
        </w:rPr>
        <w:t xml:space="preserve"> . </w:t>
      </w:r>
    </w:p>
    <w:p w:rsidR="00CC49B1" w:rsidRDefault="00CC49B1" w:rsidP="000C6019">
      <w:pPr>
        <w:spacing w:before="120" w:after="120" w:line="259" w:lineRule="auto"/>
        <w:ind w:left="0" w:firstLine="0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</w:p>
    <w:p w:rsidR="00CC49B1" w:rsidRDefault="00CC49B1" w:rsidP="000C6019">
      <w:pPr>
        <w:spacing w:before="120" w:after="120" w:line="259" w:lineRule="auto"/>
        <w:ind w:left="0" w:firstLine="0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</w:p>
    <w:bookmarkEnd w:id="1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sectPr w:rsidR="009B01FC" w:rsidSect="006E7E2F">
      <w:head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5C" w:rsidRDefault="00BD5F5C" w:rsidP="009B01FC">
      <w:pPr>
        <w:spacing w:after="0" w:line="240" w:lineRule="auto"/>
      </w:pPr>
      <w:r>
        <w:separator/>
      </w:r>
    </w:p>
  </w:endnote>
  <w:endnote w:type="continuationSeparator" w:id="0">
    <w:p w:rsidR="00BD5F5C" w:rsidRDefault="00BD5F5C" w:rsidP="009B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5C" w:rsidRDefault="00BD5F5C" w:rsidP="009B01FC">
      <w:pPr>
        <w:spacing w:after="0" w:line="240" w:lineRule="auto"/>
      </w:pPr>
      <w:r>
        <w:separator/>
      </w:r>
    </w:p>
  </w:footnote>
  <w:footnote w:type="continuationSeparator" w:id="0">
    <w:p w:rsidR="00BD5F5C" w:rsidRDefault="00BD5F5C" w:rsidP="009B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FC" w:rsidRDefault="009B01FC" w:rsidP="009B01FC">
    <w:pPr>
      <w:spacing w:after="0" w:line="259" w:lineRule="auto"/>
      <w:ind w:left="0" w:right="-33" w:firstLine="0"/>
      <w:jc w:val="right"/>
    </w:pPr>
    <w:r>
      <w:rPr>
        <w:sz w:val="16"/>
      </w:rPr>
      <w:t xml:space="preserve"> </w:t>
    </w:r>
  </w:p>
  <w:p w:rsidR="009B01FC" w:rsidRDefault="009B01FC">
    <w:pPr>
      <w:pStyle w:val="Nagwek"/>
    </w:pPr>
  </w:p>
  <w:p w:rsidR="009B01FC" w:rsidRDefault="009B0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77F"/>
    <w:multiLevelType w:val="hybridMultilevel"/>
    <w:tmpl w:val="7952CE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F27C8A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FC"/>
    <w:rsid w:val="00043CE8"/>
    <w:rsid w:val="000C6019"/>
    <w:rsid w:val="001F76E0"/>
    <w:rsid w:val="00215D21"/>
    <w:rsid w:val="00253BC5"/>
    <w:rsid w:val="002D5950"/>
    <w:rsid w:val="0030441C"/>
    <w:rsid w:val="00467D1F"/>
    <w:rsid w:val="006E7E2F"/>
    <w:rsid w:val="00713EF6"/>
    <w:rsid w:val="00773FAB"/>
    <w:rsid w:val="007921AC"/>
    <w:rsid w:val="007A613A"/>
    <w:rsid w:val="007B15AE"/>
    <w:rsid w:val="00811CD5"/>
    <w:rsid w:val="008E66C0"/>
    <w:rsid w:val="00945201"/>
    <w:rsid w:val="00956EAF"/>
    <w:rsid w:val="00980139"/>
    <w:rsid w:val="009B01FC"/>
    <w:rsid w:val="009B3378"/>
    <w:rsid w:val="00A46EEC"/>
    <w:rsid w:val="00AB4476"/>
    <w:rsid w:val="00B318AF"/>
    <w:rsid w:val="00BD5F5C"/>
    <w:rsid w:val="00C747C7"/>
    <w:rsid w:val="00CC49B1"/>
    <w:rsid w:val="00D61D97"/>
    <w:rsid w:val="00E76E09"/>
    <w:rsid w:val="00E95CE5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87B3-7202-4E1C-9F68-77893F11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FC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F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13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2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201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acyfrowa.gov.pl/strony/o-programie/zasady-przetwarzania-danych-osobowych-w-programie-polska-cyfrow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gmina-jar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Informatyk UG Jarczów</cp:lastModifiedBy>
  <cp:revision>9</cp:revision>
  <cp:lastPrinted>2020-04-29T08:22:00Z</cp:lastPrinted>
  <dcterms:created xsi:type="dcterms:W3CDTF">2021-10-12T09:52:00Z</dcterms:created>
  <dcterms:modified xsi:type="dcterms:W3CDTF">2021-10-18T11:55:00Z</dcterms:modified>
</cp:coreProperties>
</file>